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487E1" w14:textId="77777777" w:rsidR="000F39A7" w:rsidRPr="000F39A7" w:rsidRDefault="000F39A7" w:rsidP="000F39A7">
      <w:pPr>
        <w:spacing w:after="0" w:line="240" w:lineRule="auto"/>
        <w:textAlignment w:val="baseline"/>
        <w:rPr>
          <w:rFonts w:ascii="Arial" w:eastAsia="Times New Roman" w:hAnsi="Arial" w:cs="Arial"/>
          <w:b/>
          <w:bCs/>
          <w:color w:val="444444"/>
          <w:sz w:val="48"/>
          <w:szCs w:val="48"/>
          <w:bdr w:val="none" w:sz="0" w:space="0" w:color="auto" w:frame="1"/>
          <w:lang w:eastAsia="en-GB"/>
        </w:rPr>
      </w:pPr>
      <w:bookmarkStart w:id="0" w:name="_GoBack"/>
      <w:bookmarkEnd w:id="0"/>
      <w:r w:rsidRPr="000F39A7">
        <w:rPr>
          <w:rFonts w:ascii="Arial" w:eastAsia="Times New Roman" w:hAnsi="Arial" w:cs="Arial"/>
          <w:b/>
          <w:bCs/>
          <w:noProof/>
          <w:color w:val="444444"/>
          <w:sz w:val="48"/>
          <w:szCs w:val="48"/>
          <w:bdr w:val="none" w:sz="0" w:space="0" w:color="auto" w:frame="1"/>
          <w:lang w:eastAsia="en-GB"/>
        </w:rPr>
        <w:drawing>
          <wp:anchor distT="0" distB="0" distL="114300" distR="114300" simplePos="0" relativeHeight="251658240" behindDoc="0" locked="0" layoutInCell="1" allowOverlap="1" wp14:anchorId="11BC55EB" wp14:editId="0138C3D5">
            <wp:simplePos x="0" y="0"/>
            <wp:positionH relativeFrom="margin">
              <wp:posOffset>4543424</wp:posOffset>
            </wp:positionH>
            <wp:positionV relativeFrom="paragraph">
              <wp:posOffset>-38100</wp:posOffset>
            </wp:positionV>
            <wp:extent cx="1190625" cy="1190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Bridge-logo-Sept-2018.jpg"/>
                    <pic:cNvPicPr/>
                  </pic:nvPicPr>
                  <pic:blipFill>
                    <a:blip r:embed="rId8">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page">
              <wp14:pctWidth>0</wp14:pctWidth>
            </wp14:sizeRelH>
            <wp14:sizeRelV relativeFrom="page">
              <wp14:pctHeight>0</wp14:pctHeight>
            </wp14:sizeRelV>
          </wp:anchor>
        </w:drawing>
      </w:r>
      <w:r w:rsidRPr="000F39A7">
        <w:rPr>
          <w:rFonts w:ascii="Arial" w:eastAsia="Times New Roman" w:hAnsi="Arial" w:cs="Arial"/>
          <w:b/>
          <w:bCs/>
          <w:color w:val="444444"/>
          <w:sz w:val="48"/>
          <w:szCs w:val="48"/>
          <w:bdr w:val="none" w:sz="0" w:space="0" w:color="auto" w:frame="1"/>
          <w:lang w:eastAsia="en-GB"/>
        </w:rPr>
        <w:t xml:space="preserve">The Bridge Education Centre </w:t>
      </w:r>
    </w:p>
    <w:p w14:paraId="322DB980" w14:textId="77777777" w:rsidR="000F39A7" w:rsidRPr="000F39A7" w:rsidRDefault="000F39A7" w:rsidP="000F39A7">
      <w:pPr>
        <w:spacing w:after="0" w:line="240" w:lineRule="auto"/>
        <w:textAlignment w:val="baseline"/>
        <w:rPr>
          <w:rFonts w:ascii="Arial" w:eastAsia="Times New Roman" w:hAnsi="Arial" w:cs="Arial"/>
          <w:b/>
          <w:bCs/>
          <w:color w:val="444444"/>
          <w:sz w:val="48"/>
          <w:szCs w:val="48"/>
          <w:bdr w:val="none" w:sz="0" w:space="0" w:color="auto" w:frame="1"/>
          <w:lang w:eastAsia="en-GB"/>
        </w:rPr>
      </w:pPr>
      <w:r w:rsidRPr="000F39A7">
        <w:rPr>
          <w:rFonts w:ascii="Arial" w:eastAsia="Times New Roman" w:hAnsi="Arial" w:cs="Arial"/>
          <w:b/>
          <w:bCs/>
          <w:color w:val="444444"/>
          <w:sz w:val="48"/>
          <w:szCs w:val="48"/>
          <w:bdr w:val="none" w:sz="0" w:space="0" w:color="auto" w:frame="1"/>
          <w:lang w:eastAsia="en-GB"/>
        </w:rPr>
        <w:t>Pupil Premium</w:t>
      </w:r>
    </w:p>
    <w:p w14:paraId="1F323985" w14:textId="77777777" w:rsidR="000F39A7" w:rsidRPr="000F39A7" w:rsidRDefault="000F39A7" w:rsidP="000F39A7">
      <w:pPr>
        <w:spacing w:after="0" w:line="240" w:lineRule="auto"/>
        <w:textAlignment w:val="baseline"/>
        <w:rPr>
          <w:rFonts w:ascii="Arial" w:eastAsia="Times New Roman" w:hAnsi="Arial" w:cs="Arial"/>
          <w:b/>
          <w:bCs/>
          <w:color w:val="444444"/>
          <w:sz w:val="21"/>
          <w:szCs w:val="21"/>
          <w:bdr w:val="none" w:sz="0" w:space="0" w:color="auto" w:frame="1"/>
          <w:lang w:eastAsia="en-GB"/>
        </w:rPr>
      </w:pPr>
    </w:p>
    <w:p w14:paraId="64D56ADF" w14:textId="77777777" w:rsidR="000F39A7" w:rsidRDefault="000F39A7" w:rsidP="000F39A7">
      <w:pPr>
        <w:spacing w:after="0" w:line="240" w:lineRule="auto"/>
        <w:textAlignment w:val="baseline"/>
        <w:rPr>
          <w:rFonts w:ascii="Arial" w:eastAsia="Times New Roman" w:hAnsi="Arial" w:cs="Arial"/>
          <w:b/>
          <w:bCs/>
          <w:color w:val="444444"/>
          <w:sz w:val="21"/>
          <w:szCs w:val="21"/>
          <w:bdr w:val="none" w:sz="0" w:space="0" w:color="auto" w:frame="1"/>
          <w:lang w:eastAsia="en-GB"/>
        </w:rPr>
      </w:pPr>
    </w:p>
    <w:p w14:paraId="6A71D8C2" w14:textId="77777777" w:rsidR="000F39A7" w:rsidRDefault="000F39A7" w:rsidP="000F39A7">
      <w:pPr>
        <w:spacing w:after="0" w:line="240" w:lineRule="auto"/>
        <w:textAlignment w:val="baseline"/>
        <w:rPr>
          <w:rFonts w:ascii="Arial" w:eastAsia="Times New Roman" w:hAnsi="Arial" w:cs="Arial"/>
          <w:b/>
          <w:bCs/>
          <w:color w:val="444444"/>
          <w:sz w:val="21"/>
          <w:szCs w:val="21"/>
          <w:bdr w:val="none" w:sz="0" w:space="0" w:color="auto" w:frame="1"/>
          <w:lang w:eastAsia="en-GB"/>
        </w:rPr>
      </w:pPr>
    </w:p>
    <w:p w14:paraId="2C956BF6" w14:textId="77777777" w:rsidR="000F39A7" w:rsidRPr="000F39A7" w:rsidRDefault="000F39A7" w:rsidP="000F39A7">
      <w:pPr>
        <w:spacing w:after="0" w:line="240" w:lineRule="auto"/>
        <w:textAlignment w:val="baseline"/>
        <w:rPr>
          <w:rFonts w:ascii="Arial" w:eastAsia="Times New Roman" w:hAnsi="Arial" w:cs="Arial"/>
          <w:color w:val="444444"/>
          <w:sz w:val="24"/>
          <w:szCs w:val="24"/>
          <w:lang w:eastAsia="en-GB"/>
        </w:rPr>
      </w:pPr>
      <w:r w:rsidRPr="000F39A7">
        <w:rPr>
          <w:rFonts w:ascii="Arial" w:eastAsia="Times New Roman" w:hAnsi="Arial" w:cs="Arial"/>
          <w:b/>
          <w:bCs/>
          <w:color w:val="444444"/>
          <w:sz w:val="24"/>
          <w:szCs w:val="24"/>
          <w:bdr w:val="none" w:sz="0" w:space="0" w:color="auto" w:frame="1"/>
          <w:lang w:eastAsia="en-GB"/>
        </w:rPr>
        <w:t>What is Pupil Premium?</w:t>
      </w:r>
      <w:r w:rsidRPr="000F39A7">
        <w:rPr>
          <w:rFonts w:ascii="Arial" w:eastAsia="Times New Roman" w:hAnsi="Arial" w:cs="Arial"/>
          <w:color w:val="444444"/>
          <w:sz w:val="24"/>
          <w:szCs w:val="24"/>
          <w:lang w:eastAsia="en-GB"/>
        </w:rPr>
        <w:t> </w:t>
      </w:r>
    </w:p>
    <w:p w14:paraId="7B5B7BE7" w14:textId="77777777" w:rsidR="00D3279B" w:rsidRDefault="00D3279B" w:rsidP="000F39A7">
      <w:pPr>
        <w:spacing w:after="0" w:line="240" w:lineRule="auto"/>
        <w:textAlignment w:val="baseline"/>
        <w:rPr>
          <w:rFonts w:ascii="Arial" w:eastAsia="Times New Roman" w:hAnsi="Arial" w:cs="Arial"/>
          <w:color w:val="444444"/>
          <w:sz w:val="21"/>
          <w:szCs w:val="21"/>
          <w:lang w:eastAsia="en-GB"/>
        </w:rPr>
      </w:pPr>
    </w:p>
    <w:p w14:paraId="7FAD4E51" w14:textId="77777777" w:rsidR="000F39A7" w:rsidRPr="000F39A7" w:rsidRDefault="000F39A7" w:rsidP="000F39A7">
      <w:pPr>
        <w:spacing w:after="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Introduced in 2011, </w:t>
      </w:r>
      <w:r w:rsidRPr="003D1E34">
        <w:rPr>
          <w:rFonts w:ascii="Arial" w:eastAsia="Times New Roman" w:hAnsi="Arial" w:cs="Arial"/>
          <w:bCs/>
          <w:color w:val="444444"/>
          <w:sz w:val="21"/>
          <w:szCs w:val="21"/>
          <w:bdr w:val="none" w:sz="0" w:space="0" w:color="auto" w:frame="1"/>
          <w:lang w:eastAsia="en-GB"/>
        </w:rPr>
        <w:t>the pupil premium is a sum of money given to schools each year by the Government to:</w:t>
      </w:r>
    </w:p>
    <w:p w14:paraId="36A26DF1" w14:textId="77777777" w:rsidR="000F39A7" w:rsidRPr="000F39A7" w:rsidRDefault="000F39A7" w:rsidP="000F39A7">
      <w:pPr>
        <w:numPr>
          <w:ilvl w:val="0"/>
          <w:numId w:val="1"/>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raise the attainment of disadvantaged pupils and close the attainment gap with their peers</w:t>
      </w:r>
    </w:p>
    <w:p w14:paraId="10607B6A" w14:textId="77777777" w:rsidR="000F39A7" w:rsidRPr="000F39A7" w:rsidRDefault="000F39A7" w:rsidP="000F39A7">
      <w:pPr>
        <w:numPr>
          <w:ilvl w:val="0"/>
          <w:numId w:val="1"/>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support children and young people with parents in the regular armed forces</w:t>
      </w:r>
    </w:p>
    <w:p w14:paraId="606B4236" w14:textId="77777777" w:rsidR="000F39A7" w:rsidRPr="000F39A7" w:rsidRDefault="000F39A7" w:rsidP="000F39A7">
      <w:pPr>
        <w:spacing w:before="180" w:after="18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 xml:space="preserve">At </w:t>
      </w:r>
      <w:proofErr w:type="gramStart"/>
      <w:r>
        <w:rPr>
          <w:rFonts w:ascii="Arial" w:eastAsia="Times New Roman" w:hAnsi="Arial" w:cs="Arial"/>
          <w:color w:val="444444"/>
          <w:sz w:val="21"/>
          <w:szCs w:val="21"/>
          <w:lang w:eastAsia="en-GB"/>
        </w:rPr>
        <w:t>The</w:t>
      </w:r>
      <w:proofErr w:type="gramEnd"/>
      <w:r>
        <w:rPr>
          <w:rFonts w:ascii="Arial" w:eastAsia="Times New Roman" w:hAnsi="Arial" w:cs="Arial"/>
          <w:color w:val="444444"/>
          <w:sz w:val="21"/>
          <w:szCs w:val="21"/>
          <w:lang w:eastAsia="en-GB"/>
        </w:rPr>
        <w:t xml:space="preserve"> Bridge Education Centre, </w:t>
      </w:r>
      <w:r w:rsidRPr="000F39A7">
        <w:rPr>
          <w:rFonts w:ascii="Arial" w:eastAsia="Times New Roman" w:hAnsi="Arial" w:cs="Arial"/>
          <w:color w:val="444444"/>
          <w:sz w:val="21"/>
          <w:szCs w:val="21"/>
          <w:lang w:eastAsia="en-GB"/>
        </w:rPr>
        <w:t xml:space="preserve">we believe our mission </w:t>
      </w:r>
      <w:r>
        <w:rPr>
          <w:rFonts w:ascii="Arial" w:eastAsia="Times New Roman" w:hAnsi="Arial" w:cs="Arial"/>
          <w:color w:val="444444"/>
          <w:sz w:val="21"/>
          <w:szCs w:val="21"/>
          <w:lang w:eastAsia="en-GB"/>
        </w:rPr>
        <w:t xml:space="preserve">is </w:t>
      </w:r>
      <w:r w:rsidRPr="000F39A7">
        <w:rPr>
          <w:rFonts w:ascii="Arial" w:eastAsia="Times New Roman" w:hAnsi="Arial" w:cs="Arial"/>
          <w:color w:val="444444"/>
          <w:sz w:val="21"/>
          <w:szCs w:val="21"/>
          <w:lang w:eastAsia="en-GB"/>
        </w:rPr>
        <w:t>to build a safe, strong and respectful learning community enables students to develop learning and life skills, and transition successfully to future pathways. We aim to close the gaps for our vulnerable pupils to ensure they have the best life chances possible. </w:t>
      </w:r>
    </w:p>
    <w:p w14:paraId="0DD7EE02" w14:textId="77777777" w:rsidR="003D1E34" w:rsidRDefault="003D1E34" w:rsidP="000F39A7">
      <w:pPr>
        <w:spacing w:after="0" w:line="240" w:lineRule="auto"/>
        <w:textAlignment w:val="baseline"/>
        <w:rPr>
          <w:rFonts w:ascii="Arial" w:eastAsia="Times New Roman" w:hAnsi="Arial" w:cs="Arial"/>
          <w:b/>
          <w:bCs/>
          <w:color w:val="444444"/>
          <w:sz w:val="21"/>
          <w:szCs w:val="21"/>
          <w:bdr w:val="none" w:sz="0" w:space="0" w:color="auto" w:frame="1"/>
          <w:lang w:eastAsia="en-GB"/>
        </w:rPr>
      </w:pPr>
    </w:p>
    <w:p w14:paraId="2FD274C8" w14:textId="77777777" w:rsidR="000F39A7" w:rsidRPr="000F39A7" w:rsidRDefault="000F39A7" w:rsidP="000F39A7">
      <w:pPr>
        <w:spacing w:after="0" w:line="240" w:lineRule="auto"/>
        <w:textAlignment w:val="baseline"/>
        <w:rPr>
          <w:rFonts w:ascii="Arial" w:eastAsia="Times New Roman" w:hAnsi="Arial" w:cs="Arial"/>
          <w:color w:val="444444"/>
          <w:sz w:val="24"/>
          <w:szCs w:val="24"/>
          <w:lang w:eastAsia="en-GB"/>
        </w:rPr>
      </w:pPr>
      <w:r w:rsidRPr="003D1E34">
        <w:rPr>
          <w:rFonts w:ascii="Arial" w:eastAsia="Times New Roman" w:hAnsi="Arial" w:cs="Arial"/>
          <w:b/>
          <w:bCs/>
          <w:color w:val="444444"/>
          <w:sz w:val="24"/>
          <w:szCs w:val="24"/>
          <w:bdr w:val="none" w:sz="0" w:space="0" w:color="auto" w:frame="1"/>
          <w:lang w:eastAsia="en-GB"/>
        </w:rPr>
        <w:t>What are some of the barriers our students have to overcome to achieve their potential? </w:t>
      </w:r>
    </w:p>
    <w:p w14:paraId="37D6DD05" w14:textId="77777777" w:rsidR="000F39A7" w:rsidRPr="000F39A7" w:rsidRDefault="000F39A7" w:rsidP="000F39A7">
      <w:pPr>
        <w:spacing w:before="180" w:after="18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Pupils working below national expectations for their age range</w:t>
      </w:r>
    </w:p>
    <w:p w14:paraId="48E9E3C7"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Low self-esteem</w:t>
      </w:r>
    </w:p>
    <w:p w14:paraId="4FD436C3"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Poor self-regulation</w:t>
      </w:r>
    </w:p>
    <w:p w14:paraId="1B45BF25"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Low literacy levels</w:t>
      </w:r>
    </w:p>
    <w:p w14:paraId="5DC29BEC"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Short concentration spans</w:t>
      </w:r>
    </w:p>
    <w:p w14:paraId="0DE49064"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Difficulties in developing and sustaining successful peer relationships</w:t>
      </w:r>
    </w:p>
    <w:p w14:paraId="14841623"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Lack of trust in adults</w:t>
      </w:r>
    </w:p>
    <w:p w14:paraId="2A51ECF8"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In education and beyond</w:t>
      </w:r>
    </w:p>
    <w:p w14:paraId="23FCBF09"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Persistent poor attendance</w:t>
      </w:r>
    </w:p>
    <w:p w14:paraId="3239870D"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Underdeveloped social skills</w:t>
      </w:r>
    </w:p>
    <w:p w14:paraId="63FEBBD6"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Low aspirations</w:t>
      </w:r>
    </w:p>
    <w:p w14:paraId="3E78F0D6"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School phobia</w:t>
      </w:r>
    </w:p>
    <w:p w14:paraId="40BC1164"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Severe anxiety</w:t>
      </w:r>
    </w:p>
    <w:p w14:paraId="09F40665"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Mental health issues</w:t>
      </w:r>
    </w:p>
    <w:p w14:paraId="71A5F4BB"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Exposure to inappropriate relationships</w:t>
      </w:r>
    </w:p>
    <w:p w14:paraId="06AA91F0"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Risky behaviours</w:t>
      </w:r>
    </w:p>
    <w:p w14:paraId="58AD5C28"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Exposure to potentiality harmful environments</w:t>
      </w:r>
    </w:p>
    <w:p w14:paraId="0DB55EAC"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Trauma</w:t>
      </w:r>
    </w:p>
    <w:p w14:paraId="01FDB4CB"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Low resilience</w:t>
      </w:r>
    </w:p>
    <w:p w14:paraId="7D0D8E15"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lastRenderedPageBreak/>
        <w:t>Fear of the future</w:t>
      </w:r>
    </w:p>
    <w:p w14:paraId="0C10C0A2"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Deprivation</w:t>
      </w:r>
    </w:p>
    <w:p w14:paraId="79BABAC6"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Young carers</w:t>
      </w:r>
    </w:p>
    <w:p w14:paraId="0B9C396A"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Lack of resources</w:t>
      </w:r>
    </w:p>
    <w:p w14:paraId="0353582D"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Deprivation</w:t>
      </w:r>
    </w:p>
    <w:p w14:paraId="2F6A6075"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Living in unstable family environments</w:t>
      </w:r>
    </w:p>
    <w:p w14:paraId="1F03457F"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Drug/alcohol misuse</w:t>
      </w:r>
    </w:p>
    <w:p w14:paraId="5B8DCD36" w14:textId="77777777" w:rsidR="000F39A7" w:rsidRPr="000F39A7" w:rsidRDefault="000F39A7" w:rsidP="000F39A7">
      <w:pPr>
        <w:numPr>
          <w:ilvl w:val="0"/>
          <w:numId w:val="2"/>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Frequent changes of foster placements</w:t>
      </w:r>
    </w:p>
    <w:p w14:paraId="6A0673AC" w14:textId="77777777" w:rsidR="003D1E34" w:rsidRDefault="003D1E34" w:rsidP="000F39A7">
      <w:pPr>
        <w:spacing w:after="0" w:line="240" w:lineRule="auto"/>
        <w:textAlignment w:val="baseline"/>
        <w:rPr>
          <w:rFonts w:ascii="Arial" w:eastAsia="Times New Roman" w:hAnsi="Arial" w:cs="Arial"/>
          <w:b/>
          <w:bCs/>
          <w:color w:val="444444"/>
          <w:sz w:val="21"/>
          <w:szCs w:val="21"/>
          <w:bdr w:val="none" w:sz="0" w:space="0" w:color="auto" w:frame="1"/>
          <w:lang w:eastAsia="en-GB"/>
        </w:rPr>
      </w:pPr>
    </w:p>
    <w:p w14:paraId="14906C46" w14:textId="77777777" w:rsidR="000F39A7" w:rsidRPr="000F39A7" w:rsidRDefault="000F39A7" w:rsidP="000F39A7">
      <w:pPr>
        <w:spacing w:after="0" w:line="240" w:lineRule="auto"/>
        <w:textAlignment w:val="baseline"/>
        <w:rPr>
          <w:rFonts w:ascii="Arial" w:eastAsia="Times New Roman" w:hAnsi="Arial" w:cs="Arial"/>
          <w:color w:val="444444"/>
          <w:sz w:val="24"/>
          <w:szCs w:val="24"/>
          <w:lang w:eastAsia="en-GB"/>
        </w:rPr>
      </w:pPr>
      <w:r w:rsidRPr="003D1E34">
        <w:rPr>
          <w:rFonts w:ascii="Arial" w:eastAsia="Times New Roman" w:hAnsi="Arial" w:cs="Arial"/>
          <w:b/>
          <w:bCs/>
          <w:color w:val="444444"/>
          <w:sz w:val="24"/>
          <w:szCs w:val="24"/>
          <w:bdr w:val="none" w:sz="0" w:space="0" w:color="auto" w:frame="1"/>
          <w:lang w:eastAsia="en-GB"/>
        </w:rPr>
        <w:t>Is your child eligible? </w:t>
      </w:r>
    </w:p>
    <w:p w14:paraId="0396644B" w14:textId="77777777" w:rsidR="000F39A7" w:rsidRPr="000F39A7" w:rsidRDefault="000F39A7" w:rsidP="000F39A7">
      <w:pPr>
        <w:spacing w:before="180" w:after="18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Free School meals and Ever 6</w:t>
      </w:r>
      <w:r w:rsidR="003D1E34">
        <w:rPr>
          <w:rFonts w:ascii="Arial" w:eastAsia="Times New Roman" w:hAnsi="Arial" w:cs="Arial"/>
          <w:color w:val="444444"/>
          <w:sz w:val="21"/>
          <w:szCs w:val="21"/>
          <w:lang w:eastAsia="en-GB"/>
        </w:rPr>
        <w:t xml:space="preserve">. </w:t>
      </w:r>
      <w:r w:rsidRPr="000F39A7">
        <w:rPr>
          <w:rFonts w:ascii="Arial" w:eastAsia="Times New Roman" w:hAnsi="Arial" w:cs="Arial"/>
          <w:color w:val="444444"/>
          <w:sz w:val="21"/>
          <w:szCs w:val="21"/>
          <w:lang w:eastAsia="en-GB"/>
        </w:rPr>
        <w:t xml:space="preserve">The pupil premium for </w:t>
      </w:r>
      <w:r w:rsidR="003D1E34">
        <w:rPr>
          <w:rFonts w:ascii="Arial" w:eastAsia="Times New Roman" w:hAnsi="Arial" w:cs="Arial"/>
          <w:color w:val="444444"/>
          <w:sz w:val="21"/>
          <w:szCs w:val="21"/>
          <w:lang w:eastAsia="en-GB"/>
        </w:rPr>
        <w:t>2019</w:t>
      </w:r>
      <w:r w:rsidRPr="000F39A7">
        <w:rPr>
          <w:rFonts w:ascii="Arial" w:eastAsia="Times New Roman" w:hAnsi="Arial" w:cs="Arial"/>
          <w:color w:val="444444"/>
          <w:sz w:val="21"/>
          <w:szCs w:val="21"/>
          <w:lang w:eastAsia="en-GB"/>
        </w:rPr>
        <w:t xml:space="preserve"> to </w:t>
      </w:r>
      <w:r w:rsidR="003D1E34">
        <w:rPr>
          <w:rFonts w:ascii="Arial" w:eastAsia="Times New Roman" w:hAnsi="Arial" w:cs="Arial"/>
          <w:color w:val="444444"/>
          <w:sz w:val="21"/>
          <w:szCs w:val="21"/>
          <w:lang w:eastAsia="en-GB"/>
        </w:rPr>
        <w:t>2020</w:t>
      </w:r>
      <w:r w:rsidRPr="000F39A7">
        <w:rPr>
          <w:rFonts w:ascii="Arial" w:eastAsia="Times New Roman" w:hAnsi="Arial" w:cs="Arial"/>
          <w:color w:val="444444"/>
          <w:sz w:val="21"/>
          <w:szCs w:val="21"/>
          <w:lang w:eastAsia="en-GB"/>
        </w:rPr>
        <w:t xml:space="preserve"> will include pupils recorded in the January </w:t>
      </w:r>
      <w:r w:rsidR="003D1E34">
        <w:rPr>
          <w:rFonts w:ascii="Arial" w:eastAsia="Times New Roman" w:hAnsi="Arial" w:cs="Arial"/>
          <w:color w:val="444444"/>
          <w:sz w:val="21"/>
          <w:szCs w:val="21"/>
          <w:lang w:eastAsia="en-GB"/>
        </w:rPr>
        <w:t>2020</w:t>
      </w:r>
      <w:r w:rsidRPr="000F39A7">
        <w:rPr>
          <w:rFonts w:ascii="Arial" w:eastAsia="Times New Roman" w:hAnsi="Arial" w:cs="Arial"/>
          <w:color w:val="444444"/>
          <w:sz w:val="21"/>
          <w:szCs w:val="21"/>
          <w:lang w:eastAsia="en-GB"/>
        </w:rPr>
        <w:t xml:space="preserve"> school census who are known to have been eligible for free school meals (FSM) in any of the previous 6 years (e.g. since summer 2011), as well as those first known to be eligible at January </w:t>
      </w:r>
      <w:r w:rsidR="003D1E34">
        <w:rPr>
          <w:rFonts w:ascii="Arial" w:eastAsia="Times New Roman" w:hAnsi="Arial" w:cs="Arial"/>
          <w:color w:val="444444"/>
          <w:sz w:val="21"/>
          <w:szCs w:val="21"/>
          <w:lang w:eastAsia="en-GB"/>
        </w:rPr>
        <w:t>2020</w:t>
      </w:r>
      <w:r w:rsidRPr="000F39A7">
        <w:rPr>
          <w:rFonts w:ascii="Arial" w:eastAsia="Times New Roman" w:hAnsi="Arial" w:cs="Arial"/>
          <w:color w:val="444444"/>
          <w:sz w:val="21"/>
          <w:szCs w:val="21"/>
          <w:lang w:eastAsia="en-GB"/>
        </w:rPr>
        <w:t>. </w:t>
      </w:r>
    </w:p>
    <w:p w14:paraId="3B9240D3" w14:textId="77777777" w:rsidR="003D1E34" w:rsidRDefault="003D1E34" w:rsidP="000F39A7">
      <w:pPr>
        <w:spacing w:after="0" w:line="240" w:lineRule="auto"/>
        <w:textAlignment w:val="baseline"/>
        <w:rPr>
          <w:rFonts w:ascii="Arial" w:eastAsia="Times New Roman" w:hAnsi="Arial" w:cs="Arial"/>
          <w:b/>
          <w:bCs/>
          <w:color w:val="444444"/>
          <w:sz w:val="24"/>
          <w:szCs w:val="24"/>
          <w:bdr w:val="none" w:sz="0" w:space="0" w:color="auto" w:frame="1"/>
          <w:lang w:eastAsia="en-GB"/>
        </w:rPr>
      </w:pPr>
    </w:p>
    <w:p w14:paraId="74CDC59A" w14:textId="77777777" w:rsidR="000F39A7" w:rsidRPr="000F39A7" w:rsidRDefault="000F39A7" w:rsidP="000F39A7">
      <w:pPr>
        <w:spacing w:after="0" w:line="240" w:lineRule="auto"/>
        <w:textAlignment w:val="baseline"/>
        <w:rPr>
          <w:rFonts w:ascii="Arial" w:eastAsia="Times New Roman" w:hAnsi="Arial" w:cs="Arial"/>
          <w:color w:val="444444"/>
          <w:sz w:val="24"/>
          <w:szCs w:val="24"/>
          <w:lang w:eastAsia="en-GB"/>
        </w:rPr>
      </w:pPr>
      <w:r w:rsidRPr="003D1E34">
        <w:rPr>
          <w:rFonts w:ascii="Arial" w:eastAsia="Times New Roman" w:hAnsi="Arial" w:cs="Arial"/>
          <w:b/>
          <w:bCs/>
          <w:color w:val="444444"/>
          <w:sz w:val="24"/>
          <w:szCs w:val="24"/>
          <w:bdr w:val="none" w:sz="0" w:space="0" w:color="auto" w:frame="1"/>
          <w:lang w:eastAsia="en-GB"/>
        </w:rPr>
        <w:t>Children in care /adopted from care or who have left care</w:t>
      </w:r>
      <w:r w:rsidR="003D1E34">
        <w:rPr>
          <w:rFonts w:ascii="Arial" w:eastAsia="Times New Roman" w:hAnsi="Arial" w:cs="Arial"/>
          <w:b/>
          <w:bCs/>
          <w:color w:val="444444"/>
          <w:sz w:val="24"/>
          <w:szCs w:val="24"/>
          <w:bdr w:val="none" w:sz="0" w:space="0" w:color="auto" w:frame="1"/>
          <w:lang w:eastAsia="en-GB"/>
        </w:rPr>
        <w:t>:</w:t>
      </w:r>
    </w:p>
    <w:p w14:paraId="152294D1" w14:textId="77777777" w:rsidR="000F39A7" w:rsidRPr="000F39A7" w:rsidRDefault="000F39A7" w:rsidP="000F39A7">
      <w:pPr>
        <w:spacing w:before="180" w:after="18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 xml:space="preserve">The pupil premium for </w:t>
      </w:r>
      <w:r w:rsidR="003D1E34">
        <w:rPr>
          <w:rFonts w:ascii="Arial" w:eastAsia="Times New Roman" w:hAnsi="Arial" w:cs="Arial"/>
          <w:color w:val="444444"/>
          <w:sz w:val="21"/>
          <w:szCs w:val="21"/>
          <w:lang w:eastAsia="en-GB"/>
        </w:rPr>
        <w:t>2019</w:t>
      </w:r>
      <w:r w:rsidRPr="000F39A7">
        <w:rPr>
          <w:rFonts w:ascii="Arial" w:eastAsia="Times New Roman" w:hAnsi="Arial" w:cs="Arial"/>
          <w:color w:val="444444"/>
          <w:sz w:val="21"/>
          <w:szCs w:val="21"/>
          <w:lang w:eastAsia="en-GB"/>
        </w:rPr>
        <w:t xml:space="preserve"> to </w:t>
      </w:r>
      <w:r w:rsidR="003D1E34">
        <w:rPr>
          <w:rFonts w:ascii="Arial" w:eastAsia="Times New Roman" w:hAnsi="Arial" w:cs="Arial"/>
          <w:color w:val="444444"/>
          <w:sz w:val="21"/>
          <w:szCs w:val="21"/>
          <w:lang w:eastAsia="en-GB"/>
        </w:rPr>
        <w:t>2020</w:t>
      </w:r>
      <w:r w:rsidRPr="000F39A7">
        <w:rPr>
          <w:rFonts w:ascii="Arial" w:eastAsia="Times New Roman" w:hAnsi="Arial" w:cs="Arial"/>
          <w:color w:val="444444"/>
          <w:sz w:val="21"/>
          <w:szCs w:val="21"/>
          <w:lang w:eastAsia="en-GB"/>
        </w:rPr>
        <w:t xml:space="preserve"> will include pupils recorded in the January </w:t>
      </w:r>
      <w:r w:rsidR="003D1E34">
        <w:rPr>
          <w:rFonts w:ascii="Arial" w:eastAsia="Times New Roman" w:hAnsi="Arial" w:cs="Arial"/>
          <w:color w:val="444444"/>
          <w:sz w:val="21"/>
          <w:szCs w:val="21"/>
          <w:lang w:eastAsia="en-GB"/>
        </w:rPr>
        <w:t>2019</w:t>
      </w:r>
      <w:r w:rsidRPr="000F39A7">
        <w:rPr>
          <w:rFonts w:ascii="Arial" w:eastAsia="Times New Roman" w:hAnsi="Arial" w:cs="Arial"/>
          <w:color w:val="444444"/>
          <w:sz w:val="21"/>
          <w:szCs w:val="21"/>
          <w:lang w:eastAsia="en-GB"/>
        </w:rPr>
        <w:t xml:space="preserve"> school census and alternative provision census who were looked after by an English or Welsh local authority immediately before being adopted, or who left local authority care on a special guardianship order or child arrangements order (previously known as a residence order). </w:t>
      </w:r>
    </w:p>
    <w:p w14:paraId="6AB3D0BE" w14:textId="77777777" w:rsidR="003D1E34" w:rsidRDefault="003D1E34" w:rsidP="000F39A7">
      <w:pPr>
        <w:spacing w:after="0" w:line="240" w:lineRule="auto"/>
        <w:textAlignment w:val="baseline"/>
        <w:rPr>
          <w:rFonts w:ascii="Arial" w:eastAsia="Times New Roman" w:hAnsi="Arial" w:cs="Arial"/>
          <w:b/>
          <w:bCs/>
          <w:color w:val="444444"/>
          <w:sz w:val="24"/>
          <w:szCs w:val="24"/>
          <w:bdr w:val="none" w:sz="0" w:space="0" w:color="auto" w:frame="1"/>
          <w:lang w:eastAsia="en-GB"/>
        </w:rPr>
      </w:pPr>
    </w:p>
    <w:p w14:paraId="0F5BF96B" w14:textId="77777777" w:rsidR="000F39A7" w:rsidRPr="000F39A7" w:rsidRDefault="000F39A7" w:rsidP="000F39A7">
      <w:pPr>
        <w:spacing w:after="0" w:line="240" w:lineRule="auto"/>
        <w:textAlignment w:val="baseline"/>
        <w:rPr>
          <w:rFonts w:ascii="Arial" w:eastAsia="Times New Roman" w:hAnsi="Arial" w:cs="Arial"/>
          <w:color w:val="444444"/>
          <w:sz w:val="24"/>
          <w:szCs w:val="24"/>
          <w:lang w:eastAsia="en-GB"/>
        </w:rPr>
      </w:pPr>
      <w:r w:rsidRPr="003D1E34">
        <w:rPr>
          <w:rFonts w:ascii="Arial" w:eastAsia="Times New Roman" w:hAnsi="Arial" w:cs="Arial"/>
          <w:b/>
          <w:bCs/>
          <w:color w:val="444444"/>
          <w:sz w:val="24"/>
          <w:szCs w:val="24"/>
          <w:bdr w:val="none" w:sz="0" w:space="0" w:color="auto" w:frame="1"/>
          <w:lang w:eastAsia="en-GB"/>
        </w:rPr>
        <w:t xml:space="preserve">Ever 6 </w:t>
      </w:r>
      <w:r w:rsidR="003D1E34">
        <w:rPr>
          <w:rFonts w:ascii="Arial" w:eastAsia="Times New Roman" w:hAnsi="Arial" w:cs="Arial"/>
          <w:b/>
          <w:bCs/>
          <w:color w:val="444444"/>
          <w:sz w:val="24"/>
          <w:szCs w:val="24"/>
          <w:bdr w:val="none" w:sz="0" w:space="0" w:color="auto" w:frame="1"/>
          <w:lang w:eastAsia="en-GB"/>
        </w:rPr>
        <w:t>S</w:t>
      </w:r>
      <w:r w:rsidRPr="003D1E34">
        <w:rPr>
          <w:rFonts w:ascii="Arial" w:eastAsia="Times New Roman" w:hAnsi="Arial" w:cs="Arial"/>
          <w:b/>
          <w:bCs/>
          <w:color w:val="444444"/>
          <w:sz w:val="24"/>
          <w:szCs w:val="24"/>
          <w:bdr w:val="none" w:sz="0" w:space="0" w:color="auto" w:frame="1"/>
          <w:lang w:eastAsia="en-GB"/>
        </w:rPr>
        <w:t xml:space="preserve">ervice </w:t>
      </w:r>
      <w:r w:rsidR="003D1E34">
        <w:rPr>
          <w:rFonts w:ascii="Arial" w:eastAsia="Times New Roman" w:hAnsi="Arial" w:cs="Arial"/>
          <w:b/>
          <w:bCs/>
          <w:color w:val="444444"/>
          <w:sz w:val="24"/>
          <w:szCs w:val="24"/>
          <w:bdr w:val="none" w:sz="0" w:space="0" w:color="auto" w:frame="1"/>
          <w:lang w:eastAsia="en-GB"/>
        </w:rPr>
        <w:t>C</w:t>
      </w:r>
      <w:r w:rsidRPr="003D1E34">
        <w:rPr>
          <w:rFonts w:ascii="Arial" w:eastAsia="Times New Roman" w:hAnsi="Arial" w:cs="Arial"/>
          <w:b/>
          <w:bCs/>
          <w:color w:val="444444"/>
          <w:sz w:val="24"/>
          <w:szCs w:val="24"/>
          <w:bdr w:val="none" w:sz="0" w:space="0" w:color="auto" w:frame="1"/>
          <w:lang w:eastAsia="en-GB"/>
        </w:rPr>
        <w:t>hild</w:t>
      </w:r>
    </w:p>
    <w:p w14:paraId="567C4307" w14:textId="77777777" w:rsidR="000F39A7" w:rsidRPr="000F39A7" w:rsidRDefault="000F39A7" w:rsidP="000F39A7">
      <w:pPr>
        <w:spacing w:before="180" w:after="18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Children who have a parent/carer in the armed services or have been within the last six years or have a parent/carer currently in receipt of a service pension. </w:t>
      </w:r>
    </w:p>
    <w:p w14:paraId="7824567B" w14:textId="77777777" w:rsidR="003D1E34" w:rsidRDefault="003D1E34" w:rsidP="000F39A7">
      <w:pPr>
        <w:spacing w:after="0" w:line="240" w:lineRule="auto"/>
        <w:textAlignment w:val="baseline"/>
        <w:rPr>
          <w:rFonts w:ascii="Arial" w:eastAsia="Times New Roman" w:hAnsi="Arial" w:cs="Arial"/>
          <w:b/>
          <w:bCs/>
          <w:color w:val="444444"/>
          <w:sz w:val="21"/>
          <w:szCs w:val="21"/>
          <w:bdr w:val="none" w:sz="0" w:space="0" w:color="auto" w:frame="1"/>
          <w:lang w:eastAsia="en-GB"/>
        </w:rPr>
      </w:pPr>
    </w:p>
    <w:p w14:paraId="25169EF4" w14:textId="77777777" w:rsidR="000F39A7" w:rsidRPr="000F39A7" w:rsidRDefault="000F39A7" w:rsidP="000F39A7">
      <w:pPr>
        <w:spacing w:after="0" w:line="240" w:lineRule="auto"/>
        <w:textAlignment w:val="baseline"/>
        <w:rPr>
          <w:rFonts w:ascii="Arial" w:eastAsia="Times New Roman" w:hAnsi="Arial" w:cs="Arial"/>
          <w:color w:val="444444"/>
          <w:sz w:val="24"/>
          <w:szCs w:val="24"/>
          <w:lang w:eastAsia="en-GB"/>
        </w:rPr>
      </w:pPr>
      <w:r w:rsidRPr="003D1E34">
        <w:rPr>
          <w:rFonts w:ascii="Arial" w:eastAsia="Times New Roman" w:hAnsi="Arial" w:cs="Arial"/>
          <w:b/>
          <w:bCs/>
          <w:color w:val="444444"/>
          <w:sz w:val="24"/>
          <w:szCs w:val="24"/>
          <w:bdr w:val="none" w:sz="0" w:space="0" w:color="auto" w:frame="1"/>
          <w:lang w:eastAsia="en-GB"/>
        </w:rPr>
        <w:t>How do schools access pupil premium money? </w:t>
      </w:r>
    </w:p>
    <w:p w14:paraId="6FDCAA43" w14:textId="77777777" w:rsidR="000F39A7" w:rsidRPr="000F39A7" w:rsidRDefault="000F39A7" w:rsidP="000F39A7">
      <w:pPr>
        <w:spacing w:before="180" w:after="18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Your child may be eligible for free school meals, and accordingly pupil premium, if you receive any of the following benefits: </w:t>
      </w:r>
    </w:p>
    <w:p w14:paraId="7F7CD24F" w14:textId="77777777" w:rsidR="000F39A7" w:rsidRPr="000F39A7" w:rsidRDefault="000F39A7" w:rsidP="000F39A7">
      <w:pPr>
        <w:numPr>
          <w:ilvl w:val="0"/>
          <w:numId w:val="3"/>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Income support</w:t>
      </w:r>
    </w:p>
    <w:p w14:paraId="729D1835" w14:textId="77777777" w:rsidR="000F39A7" w:rsidRPr="000F39A7" w:rsidRDefault="000F39A7" w:rsidP="000F39A7">
      <w:pPr>
        <w:numPr>
          <w:ilvl w:val="0"/>
          <w:numId w:val="3"/>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Income-based jobseeker's allowance</w:t>
      </w:r>
    </w:p>
    <w:p w14:paraId="0FB69EAB" w14:textId="77777777" w:rsidR="000F39A7" w:rsidRPr="000F39A7" w:rsidRDefault="000F39A7" w:rsidP="000F39A7">
      <w:pPr>
        <w:numPr>
          <w:ilvl w:val="0"/>
          <w:numId w:val="3"/>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Income-related employment and support allowance</w:t>
      </w:r>
    </w:p>
    <w:p w14:paraId="6BF1D1DF" w14:textId="77777777" w:rsidR="000F39A7" w:rsidRPr="000F39A7" w:rsidRDefault="000F39A7" w:rsidP="000F39A7">
      <w:pPr>
        <w:numPr>
          <w:ilvl w:val="0"/>
          <w:numId w:val="3"/>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Support under Part IV of the Immigration and Asylum Act 1999</w:t>
      </w:r>
    </w:p>
    <w:p w14:paraId="370D4A5A" w14:textId="77777777" w:rsidR="000F39A7" w:rsidRPr="000F39A7" w:rsidRDefault="000F39A7" w:rsidP="000F39A7">
      <w:pPr>
        <w:numPr>
          <w:ilvl w:val="0"/>
          <w:numId w:val="3"/>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The guaranteed element of state pension credit</w:t>
      </w:r>
    </w:p>
    <w:p w14:paraId="13EA3FBB" w14:textId="77777777" w:rsidR="000F39A7" w:rsidRPr="000F39A7" w:rsidRDefault="000F39A7" w:rsidP="000F39A7">
      <w:pPr>
        <w:numPr>
          <w:ilvl w:val="0"/>
          <w:numId w:val="3"/>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Child tax credit, provided that you are not also entitled to working tax credit and have an annual gross income of £16,190 or less</w:t>
      </w:r>
    </w:p>
    <w:p w14:paraId="1C9BA507" w14:textId="77777777" w:rsidR="000F39A7" w:rsidRPr="000F39A7" w:rsidRDefault="000F39A7" w:rsidP="000F39A7">
      <w:pPr>
        <w:numPr>
          <w:ilvl w:val="0"/>
          <w:numId w:val="3"/>
        </w:numPr>
        <w:spacing w:before="180" w:after="180" w:line="24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Universal credit</w:t>
      </w:r>
    </w:p>
    <w:p w14:paraId="1A16CAF2" w14:textId="77777777" w:rsidR="000F39A7" w:rsidRPr="000F39A7" w:rsidRDefault="000F39A7" w:rsidP="000F39A7">
      <w:pPr>
        <w:spacing w:before="180" w:after="18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If you are unsure please contact the school office who will be able to tell you what you need to do to register your child as eligible. Please note, that payments are made to schools directly and not to families. </w:t>
      </w:r>
    </w:p>
    <w:p w14:paraId="777471BD" w14:textId="77777777" w:rsidR="000F39A7" w:rsidRPr="000F39A7" w:rsidRDefault="000F39A7" w:rsidP="000F39A7">
      <w:pPr>
        <w:spacing w:after="0" w:line="240" w:lineRule="auto"/>
        <w:textAlignment w:val="baseline"/>
        <w:rPr>
          <w:rFonts w:ascii="Arial" w:eastAsia="Times New Roman" w:hAnsi="Arial" w:cs="Arial"/>
          <w:color w:val="444444"/>
          <w:sz w:val="24"/>
          <w:szCs w:val="24"/>
          <w:lang w:eastAsia="en-GB"/>
        </w:rPr>
      </w:pPr>
      <w:r w:rsidRPr="003D1E34">
        <w:rPr>
          <w:rFonts w:ascii="Arial" w:eastAsia="Times New Roman" w:hAnsi="Arial" w:cs="Arial"/>
          <w:b/>
          <w:bCs/>
          <w:color w:val="444444"/>
          <w:sz w:val="24"/>
          <w:szCs w:val="24"/>
          <w:bdr w:val="none" w:sz="0" w:space="0" w:color="auto" w:frame="1"/>
          <w:lang w:eastAsia="en-GB"/>
        </w:rPr>
        <w:lastRenderedPageBreak/>
        <w:t>How is the premium spent by schools?</w:t>
      </w:r>
      <w:r w:rsidRPr="000F39A7">
        <w:rPr>
          <w:rFonts w:ascii="Arial" w:eastAsia="Times New Roman" w:hAnsi="Arial" w:cs="Arial"/>
          <w:color w:val="444444"/>
          <w:sz w:val="24"/>
          <w:szCs w:val="24"/>
          <w:lang w:eastAsia="en-GB"/>
        </w:rPr>
        <w:t> </w:t>
      </w:r>
    </w:p>
    <w:p w14:paraId="493C58F8" w14:textId="77777777" w:rsidR="003D1E34" w:rsidRDefault="003D1E34" w:rsidP="000F39A7">
      <w:pPr>
        <w:spacing w:after="0" w:line="240" w:lineRule="auto"/>
        <w:textAlignment w:val="baseline"/>
        <w:rPr>
          <w:rFonts w:ascii="Arial" w:eastAsia="Times New Roman" w:hAnsi="Arial" w:cs="Arial"/>
          <w:b/>
          <w:bCs/>
          <w:color w:val="444444"/>
          <w:sz w:val="21"/>
          <w:szCs w:val="21"/>
          <w:bdr w:val="none" w:sz="0" w:space="0" w:color="auto" w:frame="1"/>
          <w:lang w:eastAsia="en-GB"/>
        </w:rPr>
      </w:pPr>
    </w:p>
    <w:p w14:paraId="2B2DFEEE" w14:textId="77777777" w:rsidR="000F39A7" w:rsidRDefault="000F39A7" w:rsidP="000F39A7">
      <w:pPr>
        <w:spacing w:after="0" w:line="240" w:lineRule="auto"/>
        <w:textAlignment w:val="baseline"/>
        <w:rPr>
          <w:rFonts w:ascii="Arial" w:eastAsia="Times New Roman" w:hAnsi="Arial" w:cs="Arial"/>
          <w:color w:val="444444"/>
          <w:sz w:val="21"/>
          <w:szCs w:val="21"/>
          <w:lang w:eastAsia="en-GB"/>
        </w:rPr>
      </w:pPr>
      <w:r w:rsidRPr="003D1E34">
        <w:rPr>
          <w:rFonts w:ascii="Arial" w:eastAsia="Times New Roman" w:hAnsi="Arial" w:cs="Arial"/>
          <w:bCs/>
          <w:color w:val="444444"/>
          <w:sz w:val="21"/>
          <w:szCs w:val="21"/>
          <w:bdr w:val="none" w:sz="0" w:space="0" w:color="auto" w:frame="1"/>
          <w:lang w:eastAsia="en-GB"/>
        </w:rPr>
        <w:t>Schools can choose how to spend their pupil premium money</w:t>
      </w:r>
      <w:r w:rsidRPr="000F39A7">
        <w:rPr>
          <w:rFonts w:ascii="Arial" w:eastAsia="Times New Roman" w:hAnsi="Arial" w:cs="Arial"/>
          <w:color w:val="444444"/>
          <w:sz w:val="21"/>
          <w:szCs w:val="21"/>
          <w:lang w:eastAsia="en-GB"/>
        </w:rPr>
        <w:t>, as they are best placed to identify what would be of most benefit to the children who are eligible, but its main aim is to support vulnerable learners. Some examples include:</w:t>
      </w:r>
    </w:p>
    <w:p w14:paraId="1E99CC53" w14:textId="77777777" w:rsidR="003D1E34" w:rsidRPr="000F39A7" w:rsidRDefault="003D1E34" w:rsidP="000F39A7">
      <w:pPr>
        <w:spacing w:after="0" w:line="240" w:lineRule="auto"/>
        <w:textAlignment w:val="baseline"/>
        <w:rPr>
          <w:rFonts w:ascii="Arial" w:eastAsia="Times New Roman" w:hAnsi="Arial" w:cs="Arial"/>
          <w:color w:val="444444"/>
          <w:sz w:val="21"/>
          <w:szCs w:val="21"/>
          <w:lang w:eastAsia="en-GB"/>
        </w:rPr>
      </w:pPr>
    </w:p>
    <w:p w14:paraId="0D405A28" w14:textId="77777777" w:rsidR="000F39A7" w:rsidRPr="000F39A7" w:rsidRDefault="000F39A7" w:rsidP="003D1E34">
      <w:pPr>
        <w:numPr>
          <w:ilvl w:val="0"/>
          <w:numId w:val="4"/>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Strategies to improve attendance and reduce exclusions.</w:t>
      </w:r>
    </w:p>
    <w:p w14:paraId="78CF6760" w14:textId="77777777" w:rsidR="000F39A7" w:rsidRPr="000F39A7" w:rsidRDefault="000F39A7" w:rsidP="003D1E34">
      <w:pPr>
        <w:numPr>
          <w:ilvl w:val="0"/>
          <w:numId w:val="4"/>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Additional one-to-one or small-group support for students such as anger management of ELSA.</w:t>
      </w:r>
    </w:p>
    <w:p w14:paraId="47BDCC94" w14:textId="77777777" w:rsidR="000F39A7" w:rsidRPr="000F39A7" w:rsidRDefault="000F39A7" w:rsidP="003D1E34">
      <w:pPr>
        <w:numPr>
          <w:ilvl w:val="0"/>
          <w:numId w:val="4"/>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Running support sessions after school, for example for children who need extra help with numeracy or literacy.</w:t>
      </w:r>
    </w:p>
    <w:p w14:paraId="575E2999" w14:textId="77777777" w:rsidR="000F39A7" w:rsidRPr="000F39A7" w:rsidRDefault="000F39A7" w:rsidP="003D1E34">
      <w:pPr>
        <w:numPr>
          <w:ilvl w:val="0"/>
          <w:numId w:val="4"/>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Providing revision sessions for students who receive the pupil premium, for example in preparation for GCSEs.</w:t>
      </w:r>
    </w:p>
    <w:p w14:paraId="526EB8A2" w14:textId="77777777" w:rsidR="000F39A7" w:rsidRPr="000F39A7" w:rsidRDefault="000F39A7" w:rsidP="003D1E34">
      <w:pPr>
        <w:numPr>
          <w:ilvl w:val="0"/>
          <w:numId w:val="4"/>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Help towards funding of uniform.</w:t>
      </w:r>
    </w:p>
    <w:p w14:paraId="7CAE07D3" w14:textId="77777777" w:rsidR="000F39A7" w:rsidRPr="000F39A7" w:rsidRDefault="000F39A7" w:rsidP="003D1E34">
      <w:pPr>
        <w:numPr>
          <w:ilvl w:val="0"/>
          <w:numId w:val="4"/>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Employing a Parent Support Worker to engage with families within the community and sign-post to other agencies who can offer support.</w:t>
      </w:r>
    </w:p>
    <w:p w14:paraId="3B6F15D9" w14:textId="77777777" w:rsidR="000F39A7" w:rsidRPr="000F39A7" w:rsidRDefault="000F39A7" w:rsidP="003D1E34">
      <w:pPr>
        <w:numPr>
          <w:ilvl w:val="0"/>
          <w:numId w:val="4"/>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Investing in resources that boost children's learning, such as stationery and revision guides.</w:t>
      </w:r>
    </w:p>
    <w:p w14:paraId="2FA60AC3" w14:textId="77777777" w:rsidR="000F39A7" w:rsidRPr="000F39A7" w:rsidRDefault="000F39A7" w:rsidP="003D1E34">
      <w:pPr>
        <w:numPr>
          <w:ilvl w:val="0"/>
          <w:numId w:val="4"/>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Staff mentoring.</w:t>
      </w:r>
    </w:p>
    <w:p w14:paraId="0FF7A805" w14:textId="77777777" w:rsidR="003D1E34" w:rsidRDefault="003D1E34" w:rsidP="000F39A7">
      <w:pPr>
        <w:spacing w:after="0" w:line="240" w:lineRule="auto"/>
        <w:textAlignment w:val="baseline"/>
        <w:rPr>
          <w:rFonts w:ascii="Arial" w:eastAsia="Times New Roman" w:hAnsi="Arial" w:cs="Arial"/>
          <w:b/>
          <w:bCs/>
          <w:color w:val="444444"/>
          <w:sz w:val="21"/>
          <w:szCs w:val="21"/>
          <w:bdr w:val="none" w:sz="0" w:space="0" w:color="auto" w:frame="1"/>
          <w:lang w:eastAsia="en-GB"/>
        </w:rPr>
      </w:pPr>
    </w:p>
    <w:p w14:paraId="2AF57EBE" w14:textId="77777777" w:rsidR="000F39A7" w:rsidRPr="000F39A7" w:rsidRDefault="000F39A7" w:rsidP="000F39A7">
      <w:pPr>
        <w:spacing w:after="0" w:line="240" w:lineRule="auto"/>
        <w:textAlignment w:val="baseline"/>
        <w:rPr>
          <w:rFonts w:ascii="Arial" w:eastAsia="Times New Roman" w:hAnsi="Arial" w:cs="Arial"/>
          <w:color w:val="444444"/>
          <w:sz w:val="24"/>
          <w:szCs w:val="24"/>
          <w:lang w:eastAsia="en-GB"/>
        </w:rPr>
      </w:pPr>
      <w:r w:rsidRPr="003D1E34">
        <w:rPr>
          <w:rFonts w:ascii="Arial" w:eastAsia="Times New Roman" w:hAnsi="Arial" w:cs="Arial"/>
          <w:b/>
          <w:bCs/>
          <w:color w:val="444444"/>
          <w:sz w:val="24"/>
          <w:szCs w:val="24"/>
          <w:bdr w:val="none" w:sz="0" w:space="0" w:color="auto" w:frame="1"/>
          <w:lang w:eastAsia="en-GB"/>
        </w:rPr>
        <w:t>Can parents/carers influence how the pupil premium is used?</w:t>
      </w:r>
      <w:r w:rsidRPr="000F39A7">
        <w:rPr>
          <w:rFonts w:ascii="Arial" w:eastAsia="Times New Roman" w:hAnsi="Arial" w:cs="Arial"/>
          <w:color w:val="444444"/>
          <w:sz w:val="24"/>
          <w:szCs w:val="24"/>
          <w:lang w:eastAsia="en-GB"/>
        </w:rPr>
        <w:t> </w:t>
      </w:r>
    </w:p>
    <w:p w14:paraId="270BF7F9" w14:textId="77777777" w:rsidR="000F39A7" w:rsidRPr="000F39A7" w:rsidRDefault="000F39A7" w:rsidP="000F39A7">
      <w:pPr>
        <w:spacing w:before="180" w:after="18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 xml:space="preserve">There is no obligation for your school to consult you about how they use the money they claim for your child, although the Management Committee </w:t>
      </w:r>
      <w:r w:rsidR="003D1E34">
        <w:rPr>
          <w:rFonts w:ascii="Arial" w:eastAsia="Times New Roman" w:hAnsi="Arial" w:cs="Arial"/>
          <w:color w:val="444444"/>
          <w:sz w:val="21"/>
          <w:szCs w:val="21"/>
          <w:lang w:eastAsia="en-GB"/>
        </w:rPr>
        <w:t xml:space="preserve">will </w:t>
      </w:r>
      <w:r w:rsidRPr="000F39A7">
        <w:rPr>
          <w:rFonts w:ascii="Arial" w:eastAsia="Times New Roman" w:hAnsi="Arial" w:cs="Arial"/>
          <w:color w:val="444444"/>
          <w:sz w:val="21"/>
          <w:szCs w:val="21"/>
          <w:lang w:eastAsia="en-GB"/>
        </w:rPr>
        <w:t>oversee how the money is spent.</w:t>
      </w:r>
    </w:p>
    <w:p w14:paraId="1134C0BC" w14:textId="77777777" w:rsidR="003D1E34" w:rsidRDefault="003D1E34" w:rsidP="000F39A7">
      <w:pPr>
        <w:spacing w:after="0" w:line="240" w:lineRule="auto"/>
        <w:textAlignment w:val="baseline"/>
        <w:rPr>
          <w:rFonts w:ascii="Arial" w:eastAsia="Times New Roman" w:hAnsi="Arial" w:cs="Arial"/>
          <w:b/>
          <w:bCs/>
          <w:color w:val="444444"/>
          <w:sz w:val="21"/>
          <w:szCs w:val="21"/>
          <w:bdr w:val="none" w:sz="0" w:space="0" w:color="auto" w:frame="1"/>
          <w:lang w:eastAsia="en-GB"/>
        </w:rPr>
      </w:pPr>
    </w:p>
    <w:p w14:paraId="2FD2A565" w14:textId="77777777" w:rsidR="000F39A7" w:rsidRPr="000F39A7" w:rsidRDefault="000F39A7" w:rsidP="000F39A7">
      <w:pPr>
        <w:spacing w:after="0" w:line="240" w:lineRule="auto"/>
        <w:textAlignment w:val="baseline"/>
        <w:rPr>
          <w:rFonts w:ascii="Arial" w:eastAsia="Times New Roman" w:hAnsi="Arial" w:cs="Arial"/>
          <w:color w:val="444444"/>
          <w:sz w:val="24"/>
          <w:szCs w:val="24"/>
          <w:lang w:eastAsia="en-GB"/>
        </w:rPr>
      </w:pPr>
      <w:r w:rsidRPr="003D1E34">
        <w:rPr>
          <w:rFonts w:ascii="Arial" w:eastAsia="Times New Roman" w:hAnsi="Arial" w:cs="Arial"/>
          <w:b/>
          <w:bCs/>
          <w:color w:val="444444"/>
          <w:sz w:val="24"/>
          <w:szCs w:val="24"/>
          <w:bdr w:val="none" w:sz="0" w:space="0" w:color="auto" w:frame="1"/>
          <w:lang w:eastAsia="en-GB"/>
        </w:rPr>
        <w:t>Schools do have to show that they are using their pupil premium fund appropriately</w:t>
      </w:r>
      <w:r w:rsidRPr="000F39A7">
        <w:rPr>
          <w:rFonts w:ascii="Arial" w:eastAsia="Times New Roman" w:hAnsi="Arial" w:cs="Arial"/>
          <w:color w:val="444444"/>
          <w:sz w:val="24"/>
          <w:szCs w:val="24"/>
          <w:lang w:eastAsia="en-GB"/>
        </w:rPr>
        <w:t>.</w:t>
      </w:r>
    </w:p>
    <w:p w14:paraId="3F1FD6E7" w14:textId="77777777" w:rsidR="000F39A7" w:rsidRPr="000F39A7" w:rsidRDefault="000F39A7" w:rsidP="000F39A7">
      <w:pPr>
        <w:spacing w:before="180" w:after="18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This is measured through Ofsted inspections and annual performance tables showing the progress made by children who are eligible for pupil premium. </w:t>
      </w:r>
    </w:p>
    <w:p w14:paraId="43843322" w14:textId="77777777" w:rsidR="000F39A7" w:rsidRPr="000F39A7" w:rsidRDefault="000F39A7" w:rsidP="000F39A7">
      <w:pPr>
        <w:spacing w:before="180" w:after="180" w:line="240" w:lineRule="auto"/>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 xml:space="preserve">The Headteacher </w:t>
      </w:r>
      <w:r w:rsidR="003D1E34">
        <w:rPr>
          <w:rFonts w:ascii="Arial" w:eastAsia="Times New Roman" w:hAnsi="Arial" w:cs="Arial"/>
          <w:color w:val="444444"/>
          <w:sz w:val="21"/>
          <w:szCs w:val="21"/>
          <w:lang w:eastAsia="en-GB"/>
        </w:rPr>
        <w:t xml:space="preserve">of The Bridge Education Centre will review the </w:t>
      </w:r>
      <w:r w:rsidRPr="000F39A7">
        <w:rPr>
          <w:rFonts w:ascii="Arial" w:eastAsia="Times New Roman" w:hAnsi="Arial" w:cs="Arial"/>
          <w:color w:val="444444"/>
          <w:sz w:val="21"/>
          <w:szCs w:val="21"/>
          <w:lang w:eastAsia="en-GB"/>
        </w:rPr>
        <w:t xml:space="preserve">pupil premium strategy and report directly to Management Committee, </w:t>
      </w:r>
      <w:r w:rsidR="003D1E34">
        <w:rPr>
          <w:rFonts w:ascii="Arial" w:eastAsia="Times New Roman" w:hAnsi="Arial" w:cs="Arial"/>
          <w:color w:val="444444"/>
          <w:sz w:val="21"/>
          <w:szCs w:val="21"/>
          <w:lang w:eastAsia="en-GB"/>
        </w:rPr>
        <w:t>Senior Leadership Team</w:t>
      </w:r>
      <w:r w:rsidRPr="000F39A7">
        <w:rPr>
          <w:rFonts w:ascii="Arial" w:eastAsia="Times New Roman" w:hAnsi="Arial" w:cs="Arial"/>
          <w:color w:val="444444"/>
          <w:sz w:val="21"/>
          <w:szCs w:val="21"/>
          <w:lang w:eastAsia="en-GB"/>
        </w:rPr>
        <w:t xml:space="preserve"> and other members of the school community. </w:t>
      </w:r>
    </w:p>
    <w:p w14:paraId="41AA89AD" w14:textId="77777777" w:rsidR="000F39A7" w:rsidRPr="000F39A7" w:rsidRDefault="000F39A7" w:rsidP="000F39A7">
      <w:pPr>
        <w:spacing w:after="0" w:line="240" w:lineRule="auto"/>
        <w:textAlignment w:val="baseline"/>
        <w:rPr>
          <w:rFonts w:ascii="Arial" w:eastAsia="Times New Roman" w:hAnsi="Arial" w:cs="Arial"/>
          <w:color w:val="444444"/>
          <w:sz w:val="24"/>
          <w:szCs w:val="24"/>
          <w:lang w:eastAsia="en-GB"/>
        </w:rPr>
      </w:pPr>
      <w:r w:rsidRPr="003D1E34">
        <w:rPr>
          <w:rFonts w:ascii="Arial" w:eastAsia="Times New Roman" w:hAnsi="Arial" w:cs="Arial"/>
          <w:b/>
          <w:bCs/>
          <w:color w:val="444444"/>
          <w:sz w:val="24"/>
          <w:szCs w:val="24"/>
          <w:bdr w:val="none" w:sz="0" w:space="0" w:color="auto" w:frame="1"/>
          <w:lang w:eastAsia="en-GB"/>
        </w:rPr>
        <w:t>What could success look like? </w:t>
      </w:r>
    </w:p>
    <w:p w14:paraId="46708205" w14:textId="77777777" w:rsidR="000F39A7" w:rsidRPr="000F39A7" w:rsidRDefault="000F39A7" w:rsidP="003D1E34">
      <w:pPr>
        <w:numPr>
          <w:ilvl w:val="0"/>
          <w:numId w:val="6"/>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Increased parent/carer participation</w:t>
      </w:r>
    </w:p>
    <w:p w14:paraId="6538E14A" w14:textId="77777777" w:rsidR="000F39A7" w:rsidRPr="000F39A7" w:rsidRDefault="000F39A7" w:rsidP="003D1E34">
      <w:pPr>
        <w:numPr>
          <w:ilvl w:val="0"/>
          <w:numId w:val="6"/>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Reduced exclusions</w:t>
      </w:r>
    </w:p>
    <w:p w14:paraId="5227CE2A" w14:textId="77777777" w:rsidR="000F39A7" w:rsidRPr="000F39A7" w:rsidRDefault="000F39A7" w:rsidP="003D1E34">
      <w:pPr>
        <w:numPr>
          <w:ilvl w:val="0"/>
          <w:numId w:val="6"/>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Increased attendance</w:t>
      </w:r>
    </w:p>
    <w:p w14:paraId="5C1D0BE1" w14:textId="77777777" w:rsidR="000F39A7" w:rsidRPr="000F39A7" w:rsidRDefault="000F39A7" w:rsidP="003D1E34">
      <w:pPr>
        <w:numPr>
          <w:ilvl w:val="0"/>
          <w:numId w:val="6"/>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Academic gaps narrowed between peers</w:t>
      </w:r>
    </w:p>
    <w:p w14:paraId="615DA2C8" w14:textId="77777777" w:rsidR="000F39A7" w:rsidRPr="000F39A7" w:rsidRDefault="000F39A7" w:rsidP="003D1E34">
      <w:pPr>
        <w:numPr>
          <w:ilvl w:val="0"/>
          <w:numId w:val="6"/>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Improved student self-regulation, self-esteem and engagement with education</w:t>
      </w:r>
    </w:p>
    <w:p w14:paraId="603AD002" w14:textId="77777777" w:rsidR="000F39A7" w:rsidRDefault="000F39A7" w:rsidP="003D1E34">
      <w:pPr>
        <w:numPr>
          <w:ilvl w:val="0"/>
          <w:numId w:val="6"/>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Increased motivation to participate </w:t>
      </w:r>
    </w:p>
    <w:p w14:paraId="4B4AD882" w14:textId="77777777" w:rsidR="003D1E34" w:rsidRPr="000F39A7" w:rsidRDefault="003D1E34" w:rsidP="003D1E34">
      <w:pPr>
        <w:spacing w:before="30" w:after="30" w:line="240" w:lineRule="auto"/>
        <w:jc w:val="both"/>
        <w:textAlignment w:val="baseline"/>
        <w:rPr>
          <w:rFonts w:ascii="Arial" w:eastAsia="Times New Roman" w:hAnsi="Arial" w:cs="Arial"/>
          <w:color w:val="444444"/>
          <w:sz w:val="21"/>
          <w:szCs w:val="21"/>
          <w:lang w:eastAsia="en-GB"/>
        </w:rPr>
      </w:pPr>
    </w:p>
    <w:p w14:paraId="1160CFC4" w14:textId="77777777" w:rsidR="000F39A7" w:rsidRPr="000F39A7" w:rsidRDefault="003D1E34" w:rsidP="000F39A7">
      <w:pPr>
        <w:spacing w:after="0" w:line="240" w:lineRule="auto"/>
        <w:textAlignment w:val="baseline"/>
        <w:rPr>
          <w:rFonts w:ascii="Arial" w:eastAsia="Times New Roman" w:hAnsi="Arial" w:cs="Arial"/>
          <w:color w:val="444444"/>
          <w:sz w:val="21"/>
          <w:szCs w:val="21"/>
          <w:lang w:eastAsia="en-GB"/>
        </w:rPr>
      </w:pPr>
      <w:r>
        <w:rPr>
          <w:rFonts w:ascii="Arial" w:eastAsia="Times New Roman" w:hAnsi="Arial" w:cs="Arial"/>
          <w:b/>
          <w:bCs/>
          <w:color w:val="444444"/>
          <w:sz w:val="21"/>
          <w:szCs w:val="21"/>
          <w:bdr w:val="none" w:sz="0" w:space="0" w:color="auto" w:frame="1"/>
          <w:lang w:eastAsia="en-GB"/>
        </w:rPr>
        <w:t>The Bridge Education Centre</w:t>
      </w:r>
      <w:r w:rsidR="000F39A7" w:rsidRPr="000F39A7">
        <w:rPr>
          <w:rFonts w:ascii="Arial" w:eastAsia="Times New Roman" w:hAnsi="Arial" w:cs="Arial"/>
          <w:b/>
          <w:bCs/>
          <w:color w:val="444444"/>
          <w:sz w:val="21"/>
          <w:szCs w:val="21"/>
          <w:bdr w:val="none" w:sz="0" w:space="0" w:color="auto" w:frame="1"/>
          <w:lang w:eastAsia="en-GB"/>
        </w:rPr>
        <w:t xml:space="preserve"> also: </w:t>
      </w:r>
    </w:p>
    <w:p w14:paraId="4A0F5231" w14:textId="77777777" w:rsidR="000F39A7" w:rsidRPr="000F39A7" w:rsidRDefault="000F39A7" w:rsidP="003D1E34">
      <w:pPr>
        <w:numPr>
          <w:ilvl w:val="0"/>
          <w:numId w:val="7"/>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Places students in small classes</w:t>
      </w:r>
    </w:p>
    <w:p w14:paraId="48D10049" w14:textId="77777777" w:rsidR="000F39A7" w:rsidRPr="000F39A7" w:rsidRDefault="000F39A7" w:rsidP="003D1E34">
      <w:pPr>
        <w:numPr>
          <w:ilvl w:val="0"/>
          <w:numId w:val="7"/>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 xml:space="preserve">Monitors high quality teaching and learning through </w:t>
      </w:r>
      <w:r w:rsidR="003D1E34">
        <w:rPr>
          <w:rFonts w:ascii="Arial" w:eastAsia="Times New Roman" w:hAnsi="Arial" w:cs="Arial"/>
          <w:color w:val="444444"/>
          <w:sz w:val="21"/>
          <w:szCs w:val="21"/>
          <w:lang w:eastAsia="en-GB"/>
        </w:rPr>
        <w:t xml:space="preserve">The Bridge Education Centre </w:t>
      </w:r>
      <w:proofErr w:type="gramStart"/>
      <w:r w:rsidR="003D1E34">
        <w:rPr>
          <w:rFonts w:ascii="Arial" w:eastAsia="Times New Roman" w:hAnsi="Arial" w:cs="Arial"/>
          <w:color w:val="444444"/>
          <w:sz w:val="21"/>
          <w:szCs w:val="21"/>
          <w:lang w:eastAsia="en-GB"/>
        </w:rPr>
        <w:t xml:space="preserve">Performance </w:t>
      </w:r>
      <w:r w:rsidRPr="000F39A7">
        <w:rPr>
          <w:rFonts w:ascii="Arial" w:eastAsia="Times New Roman" w:hAnsi="Arial" w:cs="Arial"/>
          <w:color w:val="444444"/>
          <w:sz w:val="21"/>
          <w:szCs w:val="21"/>
          <w:lang w:eastAsia="en-GB"/>
        </w:rPr>
        <w:t xml:space="preserve"> Standards</w:t>
      </w:r>
      <w:proofErr w:type="gramEnd"/>
    </w:p>
    <w:p w14:paraId="1504CC3C" w14:textId="77777777" w:rsidR="000F39A7" w:rsidRPr="000F39A7" w:rsidRDefault="000F39A7" w:rsidP="003D1E34">
      <w:pPr>
        <w:numPr>
          <w:ilvl w:val="0"/>
          <w:numId w:val="7"/>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lastRenderedPageBreak/>
        <w:t>Has high expectations of all students, to attend and achieve, whatever their additional needs</w:t>
      </w:r>
    </w:p>
    <w:p w14:paraId="741BD9DC" w14:textId="77777777" w:rsidR="000F39A7" w:rsidRPr="000F39A7" w:rsidRDefault="000F39A7" w:rsidP="003D1E34">
      <w:pPr>
        <w:numPr>
          <w:ilvl w:val="0"/>
          <w:numId w:val="7"/>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Expects all staff to give effective feedback</w:t>
      </w:r>
    </w:p>
    <w:p w14:paraId="6B81B25F" w14:textId="77777777" w:rsidR="000F39A7" w:rsidRPr="000F39A7" w:rsidRDefault="000F39A7" w:rsidP="003D1E34">
      <w:pPr>
        <w:numPr>
          <w:ilvl w:val="0"/>
          <w:numId w:val="7"/>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Continually reflects and works flexibly with all students and their families</w:t>
      </w:r>
    </w:p>
    <w:p w14:paraId="69A4E49D" w14:textId="77777777" w:rsidR="000F39A7" w:rsidRPr="000F39A7" w:rsidRDefault="000F39A7" w:rsidP="003D1E34">
      <w:pPr>
        <w:numPr>
          <w:ilvl w:val="0"/>
          <w:numId w:val="7"/>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Gives all teachers the responsibility to know their PP students and to speak to them first every lesson</w:t>
      </w:r>
    </w:p>
    <w:p w14:paraId="75E34FD8" w14:textId="77777777" w:rsidR="000F39A7" w:rsidRPr="000F39A7" w:rsidRDefault="000F39A7" w:rsidP="003D1E34">
      <w:pPr>
        <w:numPr>
          <w:ilvl w:val="0"/>
          <w:numId w:val="7"/>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Everyone in the school community shares a responsibility to PP students</w:t>
      </w:r>
    </w:p>
    <w:p w14:paraId="2C7B187E" w14:textId="77777777" w:rsidR="000F39A7" w:rsidRPr="000F39A7" w:rsidRDefault="000F39A7" w:rsidP="003D1E34">
      <w:pPr>
        <w:numPr>
          <w:ilvl w:val="0"/>
          <w:numId w:val="7"/>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Works holistically</w:t>
      </w:r>
    </w:p>
    <w:p w14:paraId="0967598B" w14:textId="77777777" w:rsidR="000A7AC0" w:rsidRDefault="000F39A7" w:rsidP="000A7AC0">
      <w:pPr>
        <w:numPr>
          <w:ilvl w:val="0"/>
          <w:numId w:val="7"/>
        </w:numPr>
        <w:spacing w:before="30" w:after="30" w:line="360" w:lineRule="auto"/>
        <w:ind w:left="0"/>
        <w:jc w:val="both"/>
        <w:textAlignment w:val="baseline"/>
        <w:rPr>
          <w:rFonts w:ascii="Arial" w:eastAsia="Times New Roman" w:hAnsi="Arial" w:cs="Arial"/>
          <w:color w:val="444444"/>
          <w:sz w:val="21"/>
          <w:szCs w:val="21"/>
          <w:lang w:eastAsia="en-GB"/>
        </w:rPr>
      </w:pPr>
      <w:r w:rsidRPr="000F39A7">
        <w:rPr>
          <w:rFonts w:ascii="Arial" w:eastAsia="Times New Roman" w:hAnsi="Arial" w:cs="Arial"/>
          <w:color w:val="444444"/>
          <w:sz w:val="21"/>
          <w:szCs w:val="21"/>
          <w:lang w:eastAsia="en-GB"/>
        </w:rPr>
        <w:t>Collects evidence of impact</w:t>
      </w:r>
    </w:p>
    <w:p w14:paraId="5CE2CCB6" w14:textId="77777777" w:rsidR="000A7AC0" w:rsidRDefault="000A7AC0" w:rsidP="000A7AC0">
      <w:pPr>
        <w:spacing w:before="30" w:after="30" w:line="360" w:lineRule="auto"/>
        <w:jc w:val="both"/>
        <w:textAlignment w:val="baseline"/>
        <w:rPr>
          <w:rFonts w:ascii="Arial" w:eastAsia="Times New Roman" w:hAnsi="Arial" w:cs="Arial"/>
          <w:color w:val="444444"/>
          <w:sz w:val="21"/>
          <w:szCs w:val="21"/>
          <w:lang w:eastAsia="en-GB"/>
        </w:rPr>
      </w:pPr>
    </w:p>
    <w:p w14:paraId="03D44A32" w14:textId="77777777" w:rsidR="000A7AC0" w:rsidRDefault="000A7AC0" w:rsidP="000A7AC0">
      <w:pPr>
        <w:spacing w:before="30" w:after="30" w:line="360" w:lineRule="auto"/>
        <w:jc w:val="both"/>
        <w:textAlignment w:val="baseline"/>
        <w:rPr>
          <w:rFonts w:ascii="Arial" w:eastAsia="Times New Roman" w:hAnsi="Arial" w:cs="Arial"/>
          <w:color w:val="444444"/>
          <w:sz w:val="21"/>
          <w:szCs w:val="21"/>
          <w:lang w:eastAsia="en-GB"/>
        </w:rPr>
      </w:pPr>
      <w:r>
        <w:rPr>
          <w:rFonts w:ascii="Arial" w:eastAsia="Times New Roman" w:hAnsi="Arial" w:cs="Arial"/>
          <w:color w:val="444444"/>
          <w:sz w:val="21"/>
          <w:szCs w:val="21"/>
          <w:lang w:eastAsia="en-GB"/>
        </w:rPr>
        <w:t>Reviewed Sept 2025</w:t>
      </w:r>
    </w:p>
    <w:p w14:paraId="022F1F1C" w14:textId="77777777" w:rsidR="000A7AC0" w:rsidRPr="000A7AC0" w:rsidRDefault="000A7AC0" w:rsidP="000A7AC0">
      <w:pPr>
        <w:spacing w:before="30" w:after="30" w:line="360" w:lineRule="auto"/>
        <w:jc w:val="both"/>
        <w:textAlignment w:val="baseline"/>
        <w:rPr>
          <w:rFonts w:ascii="Arial" w:eastAsia="Times New Roman" w:hAnsi="Arial" w:cs="Arial"/>
          <w:color w:val="444444"/>
          <w:sz w:val="21"/>
          <w:szCs w:val="21"/>
          <w:lang w:eastAsia="en-GB"/>
        </w:rPr>
      </w:pPr>
      <w:r>
        <w:rPr>
          <w:rFonts w:ascii="Arial" w:eastAsia="Times New Roman" w:hAnsi="Arial" w:cs="Arial"/>
          <w:color w:val="444444"/>
          <w:sz w:val="21"/>
          <w:szCs w:val="21"/>
          <w:lang w:eastAsia="en-GB"/>
        </w:rPr>
        <w:t>To be reviewed Sept 2026</w:t>
      </w:r>
    </w:p>
    <w:p w14:paraId="64C91876" w14:textId="77777777" w:rsidR="003A277F" w:rsidRPr="000F39A7" w:rsidRDefault="003A277F" w:rsidP="003D1E34">
      <w:pPr>
        <w:spacing w:line="360" w:lineRule="auto"/>
        <w:rPr>
          <w:rFonts w:ascii="Arial" w:hAnsi="Arial" w:cs="Arial"/>
        </w:rPr>
      </w:pPr>
    </w:p>
    <w:sectPr w:rsidR="003A277F" w:rsidRPr="000F3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44814"/>
    <w:multiLevelType w:val="multilevel"/>
    <w:tmpl w:val="C04A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E41D0"/>
    <w:multiLevelType w:val="multilevel"/>
    <w:tmpl w:val="0AA0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976C8"/>
    <w:multiLevelType w:val="multilevel"/>
    <w:tmpl w:val="53AC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E06A3"/>
    <w:multiLevelType w:val="multilevel"/>
    <w:tmpl w:val="ABDE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56029"/>
    <w:multiLevelType w:val="multilevel"/>
    <w:tmpl w:val="C44C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D1EDC"/>
    <w:multiLevelType w:val="multilevel"/>
    <w:tmpl w:val="2410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2039DB"/>
    <w:multiLevelType w:val="multilevel"/>
    <w:tmpl w:val="A586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A7"/>
    <w:rsid w:val="000A7AC0"/>
    <w:rsid w:val="000F39A7"/>
    <w:rsid w:val="003A277F"/>
    <w:rsid w:val="003D1E34"/>
    <w:rsid w:val="00C772B8"/>
    <w:rsid w:val="00D32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829D"/>
  <w15:chartTrackingRefBased/>
  <w15:docId w15:val="{49EF329F-2E02-4A80-A58C-A2854B42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9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39A7"/>
    <w:rPr>
      <w:b/>
      <w:bCs/>
    </w:rPr>
  </w:style>
  <w:style w:type="character" w:styleId="Hyperlink">
    <w:name w:val="Hyperlink"/>
    <w:basedOn w:val="DefaultParagraphFont"/>
    <w:uiPriority w:val="99"/>
    <w:semiHidden/>
    <w:unhideWhenUsed/>
    <w:rsid w:val="000F3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1198f4-984b-4eef-9e96-464ecc7611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47C01DA4C9304E816B59FF79A85F02" ma:contentTypeVersion="18" ma:contentTypeDescription="Create a new document." ma:contentTypeScope="" ma:versionID="71041184e66f08eaa74c80c161af18c2">
  <xsd:schema xmlns:xsd="http://www.w3.org/2001/XMLSchema" xmlns:xs="http://www.w3.org/2001/XMLSchema" xmlns:p="http://schemas.microsoft.com/office/2006/metadata/properties" xmlns:ns3="c07cd69d-85c0-4a33-b1d4-c3dac4a900af" xmlns:ns4="1a1198f4-984b-4eef-9e96-464ecc761124" targetNamespace="http://schemas.microsoft.com/office/2006/metadata/properties" ma:root="true" ma:fieldsID="066afdf087191f38b655af330f76cc84" ns3:_="" ns4:_="">
    <xsd:import namespace="c07cd69d-85c0-4a33-b1d4-c3dac4a900af"/>
    <xsd:import namespace="1a1198f4-984b-4eef-9e96-464ecc7611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cd69d-85c0-4a33-b1d4-c3dac4a900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198f4-984b-4eef-9e96-464ecc7611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178F3-DE57-4D06-8318-18347DB31F41}">
  <ds:schemaRef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 ds:uri="1a1198f4-984b-4eef-9e96-464ecc761124"/>
    <ds:schemaRef ds:uri="c07cd69d-85c0-4a33-b1d4-c3dac4a900af"/>
  </ds:schemaRefs>
</ds:datastoreItem>
</file>

<file path=customXml/itemProps2.xml><?xml version="1.0" encoding="utf-8"?>
<ds:datastoreItem xmlns:ds="http://schemas.openxmlformats.org/officeDocument/2006/customXml" ds:itemID="{34309002-1440-4EDD-84C9-224054DD0D44}">
  <ds:schemaRefs>
    <ds:schemaRef ds:uri="http://schemas.microsoft.com/sharepoint/v3/contenttype/forms"/>
  </ds:schemaRefs>
</ds:datastoreItem>
</file>

<file path=customXml/itemProps3.xml><?xml version="1.0" encoding="utf-8"?>
<ds:datastoreItem xmlns:ds="http://schemas.openxmlformats.org/officeDocument/2006/customXml" ds:itemID="{F65415DA-C4A6-4A49-A479-7B1A41CA5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cd69d-85c0-4a33-b1d4-c3dac4a900af"/>
    <ds:schemaRef ds:uri="1a1198f4-984b-4eef-9e96-464ecc76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Budd</dc:creator>
  <cp:keywords/>
  <dc:description/>
  <cp:lastModifiedBy>Mrs P Budd</cp:lastModifiedBy>
  <cp:revision>2</cp:revision>
  <dcterms:created xsi:type="dcterms:W3CDTF">2025-10-07T09:28:00Z</dcterms:created>
  <dcterms:modified xsi:type="dcterms:W3CDTF">2025-10-07T09:28:00Z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0x010100A447C01DA4C9304E816B59FF79A85F02</vt:lpwstr>
  </property>
</Properties>
</file>